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63" w:rsidRDefault="00C57563" w:rsidP="00C57563">
      <w:pPr>
        <w:pStyle w:val="a3"/>
        <w:spacing w:before="0" w:beforeAutospacing="0" w:after="0" w:afterAutospacing="0" w:line="360" w:lineRule="auto"/>
        <w:ind w:firstLine="708"/>
        <w:jc w:val="center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>Информационная справка по</w:t>
      </w:r>
      <w:bookmarkStart w:id="0" w:name="_GoBack"/>
      <w:bookmarkEnd w:id="0"/>
    </w:p>
    <w:p w:rsidR="0001161B" w:rsidRPr="0001161B" w:rsidRDefault="0001161B" w:rsidP="0001161B">
      <w:pPr>
        <w:pStyle w:val="a3"/>
        <w:spacing w:before="0" w:beforeAutospacing="0" w:after="0" w:afterAutospacing="0" w:line="360" w:lineRule="auto"/>
        <w:ind w:firstLine="708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01161B">
        <w:rPr>
          <w:rFonts w:eastAsiaTheme="minorEastAsia"/>
          <w:b/>
          <w:bCs/>
          <w:kern w:val="24"/>
          <w:sz w:val="28"/>
          <w:szCs w:val="28"/>
        </w:rPr>
        <w:t>«ГТО – путь к здоровью и самореализации семьи».</w:t>
      </w:r>
    </w:p>
    <w:p w:rsidR="00C57563" w:rsidRPr="00C57563" w:rsidRDefault="00C57563" w:rsidP="00C57563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kern w:val="24"/>
          <w:sz w:val="28"/>
          <w:szCs w:val="28"/>
        </w:rPr>
      </w:pPr>
      <w:r w:rsidRPr="00C57563">
        <w:rPr>
          <w:rFonts w:eastAsiaTheme="minorEastAsia"/>
          <w:bCs/>
          <w:kern w:val="24"/>
          <w:sz w:val="28"/>
          <w:szCs w:val="28"/>
        </w:rPr>
        <w:t xml:space="preserve">МАДОУ «Эврика» г. Перми реализует проект «ГТО – путь к здоровью и самореализации </w:t>
      </w:r>
      <w:r w:rsidR="0001161B">
        <w:rPr>
          <w:rFonts w:eastAsiaTheme="minorEastAsia"/>
          <w:bCs/>
          <w:kern w:val="24"/>
          <w:sz w:val="28"/>
          <w:szCs w:val="28"/>
        </w:rPr>
        <w:t>семьи</w:t>
      </w:r>
      <w:r w:rsidRPr="00C57563">
        <w:rPr>
          <w:rFonts w:eastAsiaTheme="minorEastAsia"/>
          <w:bCs/>
          <w:kern w:val="24"/>
          <w:sz w:val="28"/>
          <w:szCs w:val="28"/>
        </w:rPr>
        <w:t>».</w:t>
      </w:r>
      <w:r>
        <w:rPr>
          <w:rFonts w:eastAsiaTheme="minorEastAsia"/>
          <w:bCs/>
          <w:kern w:val="24"/>
          <w:sz w:val="28"/>
          <w:szCs w:val="28"/>
        </w:rPr>
        <w:t xml:space="preserve"> Для того, чтобы дети</w:t>
      </w:r>
      <w:r w:rsidR="0001161B">
        <w:rPr>
          <w:rFonts w:eastAsiaTheme="minorEastAsia"/>
          <w:bCs/>
          <w:kern w:val="24"/>
          <w:sz w:val="28"/>
          <w:szCs w:val="28"/>
        </w:rPr>
        <w:t xml:space="preserve"> и родители</w:t>
      </w:r>
      <w:r>
        <w:rPr>
          <w:rFonts w:eastAsiaTheme="minorEastAsia"/>
          <w:bCs/>
          <w:kern w:val="24"/>
          <w:sz w:val="28"/>
          <w:szCs w:val="28"/>
        </w:rPr>
        <w:t xml:space="preserve"> были успешнее в реализации этого проекта, были разработаны краткосрочные образовательные практики </w:t>
      </w:r>
      <w:r w:rsidR="00BC5863">
        <w:rPr>
          <w:rFonts w:eastAsiaTheme="minorEastAsia"/>
          <w:bCs/>
          <w:kern w:val="24"/>
          <w:sz w:val="28"/>
          <w:szCs w:val="28"/>
        </w:rPr>
        <w:t>для подготовки</w:t>
      </w:r>
      <w:r>
        <w:rPr>
          <w:rFonts w:eastAsiaTheme="minorEastAsia"/>
          <w:bCs/>
          <w:kern w:val="24"/>
          <w:sz w:val="28"/>
          <w:szCs w:val="28"/>
        </w:rPr>
        <w:t xml:space="preserve"> детей подготовительной группы к выполнению нормативов первой ступени ГТО.</w:t>
      </w:r>
    </w:p>
    <w:p w:rsidR="00C57563" w:rsidRPr="00C57563" w:rsidRDefault="00C57563" w:rsidP="00C57563">
      <w:pPr>
        <w:pStyle w:val="a3"/>
        <w:spacing w:before="0" w:beforeAutospacing="0" w:after="0" w:afterAutospacing="0" w:line="360" w:lineRule="auto"/>
        <w:ind w:firstLine="708"/>
        <w:rPr>
          <w:rFonts w:eastAsiaTheme="minorEastAsia"/>
          <w:b/>
          <w:bCs/>
          <w:kern w:val="24"/>
          <w:sz w:val="28"/>
          <w:szCs w:val="28"/>
        </w:rPr>
      </w:pPr>
      <w:r w:rsidRPr="00C57563">
        <w:rPr>
          <w:rFonts w:eastAsiaTheme="minorEastAsia"/>
          <w:b/>
          <w:bCs/>
          <w:kern w:val="24"/>
          <w:sz w:val="28"/>
          <w:szCs w:val="28"/>
        </w:rPr>
        <w:t xml:space="preserve">Цель </w:t>
      </w:r>
      <w:r w:rsidR="0001161B" w:rsidRPr="0001161B">
        <w:rPr>
          <w:rFonts w:eastAsiaTheme="minorEastAsia"/>
          <w:b/>
          <w:bCs/>
          <w:kern w:val="24"/>
          <w:sz w:val="28"/>
          <w:szCs w:val="28"/>
        </w:rPr>
        <w:t>«ГТО – путь к здоровью и самореализации семьи</w:t>
      </w:r>
      <w:r w:rsidR="0001161B" w:rsidRPr="0001161B">
        <w:rPr>
          <w:rFonts w:eastAsiaTheme="minorEastAsia"/>
          <w:b/>
          <w:bCs/>
          <w:kern w:val="24"/>
          <w:sz w:val="28"/>
          <w:szCs w:val="28"/>
        </w:rPr>
        <w:t>»</w:t>
      </w:r>
    </w:p>
    <w:p w:rsidR="00C57563" w:rsidRPr="00C57563" w:rsidRDefault="00C57563" w:rsidP="00C5756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7563">
        <w:rPr>
          <w:rFonts w:eastAsiaTheme="minorEastAsia"/>
          <w:kern w:val="24"/>
          <w:sz w:val="28"/>
          <w:szCs w:val="28"/>
        </w:rPr>
        <w:t xml:space="preserve">приобщение к здоровому образу жизни, развитие физической культуры и формирование интереса к спорту через физкультурно-оздоровительную организованную модель в ДОУ в условиях внедрения Всероссийского физкультурно-спортивного комплекса «ГТО» </w:t>
      </w:r>
    </w:p>
    <w:p w:rsidR="00C57563" w:rsidRPr="00C57563" w:rsidRDefault="00BC5863" w:rsidP="00C575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 xml:space="preserve">Задачи </w:t>
      </w:r>
      <w:r w:rsidR="0001161B" w:rsidRPr="0001161B">
        <w:rPr>
          <w:rFonts w:eastAsiaTheme="minorEastAsia"/>
          <w:b/>
          <w:bCs/>
          <w:kern w:val="24"/>
          <w:sz w:val="28"/>
          <w:szCs w:val="28"/>
        </w:rPr>
        <w:t>«ГТО – путь к здоровью и самореализации семьи».</w:t>
      </w:r>
    </w:p>
    <w:p w:rsidR="00C57563" w:rsidRPr="00C57563" w:rsidRDefault="00C57563" w:rsidP="00BC58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7563">
        <w:rPr>
          <w:rFonts w:eastAsiaTheme="minorEastAsia"/>
          <w:b/>
          <w:bCs/>
          <w:kern w:val="24"/>
          <w:sz w:val="28"/>
          <w:szCs w:val="28"/>
        </w:rPr>
        <w:t xml:space="preserve">1.     </w:t>
      </w:r>
      <w:r w:rsidRPr="00C57563">
        <w:rPr>
          <w:rFonts w:eastAsiaTheme="minorEastAsia"/>
          <w:kern w:val="24"/>
          <w:sz w:val="28"/>
          <w:szCs w:val="28"/>
        </w:rPr>
        <w:t>Обеспечить условия для внедрения Всероссийского физкультурно- спортивного комплекса ГТО;</w:t>
      </w:r>
      <w:r w:rsidRPr="00C57563">
        <w:rPr>
          <w:rFonts w:eastAsiaTheme="minorEastAsia"/>
          <w:kern w:val="24"/>
          <w:sz w:val="28"/>
          <w:szCs w:val="28"/>
        </w:rPr>
        <w:br/>
      </w:r>
      <w:r w:rsidRPr="00C57563">
        <w:rPr>
          <w:rFonts w:eastAsiaTheme="minorEastAsia"/>
          <w:b/>
          <w:bCs/>
          <w:kern w:val="24"/>
          <w:sz w:val="28"/>
          <w:szCs w:val="28"/>
        </w:rPr>
        <w:t xml:space="preserve">2.     </w:t>
      </w:r>
      <w:r w:rsidRPr="00C57563">
        <w:rPr>
          <w:rFonts w:eastAsiaTheme="minorEastAsia"/>
          <w:kern w:val="24"/>
          <w:sz w:val="28"/>
          <w:szCs w:val="28"/>
        </w:rPr>
        <w:t>Развивать стремление к укреплению и сохранению своего собственного   здоровья посредством формирования культуры здорового образа жизни.</w:t>
      </w:r>
      <w:r w:rsidRPr="00C57563">
        <w:rPr>
          <w:rFonts w:eastAsiaTheme="minorEastAsia"/>
          <w:kern w:val="24"/>
          <w:sz w:val="28"/>
          <w:szCs w:val="28"/>
        </w:rPr>
        <w:br/>
      </w:r>
      <w:r w:rsidRPr="00C57563">
        <w:rPr>
          <w:rFonts w:eastAsiaTheme="minorEastAsia"/>
          <w:b/>
          <w:bCs/>
          <w:kern w:val="24"/>
          <w:sz w:val="28"/>
          <w:szCs w:val="28"/>
        </w:rPr>
        <w:t xml:space="preserve">3.     </w:t>
      </w:r>
      <w:r w:rsidRPr="00C57563">
        <w:rPr>
          <w:rFonts w:eastAsiaTheme="minorEastAsia"/>
          <w:kern w:val="24"/>
          <w:sz w:val="28"/>
          <w:szCs w:val="28"/>
        </w:rPr>
        <w:t>Совершенствовать физические способности и двигательные навыки в совместной двигательной деятельности детей и взрослых.</w:t>
      </w:r>
      <w:r w:rsidRPr="00C57563">
        <w:rPr>
          <w:rFonts w:eastAsiaTheme="minorEastAsia"/>
          <w:kern w:val="24"/>
          <w:sz w:val="28"/>
          <w:szCs w:val="28"/>
        </w:rPr>
        <w:br/>
      </w:r>
      <w:r w:rsidRPr="00C57563">
        <w:rPr>
          <w:rFonts w:eastAsiaTheme="minorEastAsia"/>
          <w:b/>
          <w:bCs/>
          <w:kern w:val="24"/>
          <w:sz w:val="28"/>
          <w:szCs w:val="28"/>
        </w:rPr>
        <w:t xml:space="preserve">4.     </w:t>
      </w:r>
      <w:r w:rsidRPr="00C57563">
        <w:rPr>
          <w:rFonts w:eastAsiaTheme="minorEastAsia"/>
          <w:kern w:val="24"/>
          <w:sz w:val="28"/>
          <w:szCs w:val="28"/>
        </w:rPr>
        <w:t>Содействовать развитию интереса к занятиям физической культурой и спортом у воспитанников</w:t>
      </w:r>
      <w:r w:rsidR="00BC5863">
        <w:rPr>
          <w:rFonts w:eastAsiaTheme="minorEastAsia"/>
          <w:kern w:val="24"/>
          <w:sz w:val="28"/>
          <w:szCs w:val="28"/>
        </w:rPr>
        <w:t>.</w:t>
      </w:r>
      <w:r w:rsidRPr="00C57563">
        <w:rPr>
          <w:rFonts w:eastAsiaTheme="minorEastAsia"/>
          <w:kern w:val="24"/>
          <w:sz w:val="28"/>
          <w:szCs w:val="28"/>
        </w:rPr>
        <w:br/>
      </w:r>
      <w:r w:rsidR="00BC5863">
        <w:rPr>
          <w:rFonts w:eastAsiaTheme="minorEastAsia"/>
          <w:kern w:val="24"/>
          <w:sz w:val="28"/>
          <w:szCs w:val="28"/>
        </w:rPr>
        <w:t>5</w:t>
      </w:r>
      <w:r w:rsidRPr="00C57563">
        <w:rPr>
          <w:rFonts w:eastAsiaTheme="minorEastAsia"/>
          <w:b/>
          <w:bCs/>
          <w:kern w:val="24"/>
          <w:sz w:val="28"/>
          <w:szCs w:val="28"/>
        </w:rPr>
        <w:t xml:space="preserve">.     </w:t>
      </w:r>
      <w:r w:rsidRPr="00C57563">
        <w:rPr>
          <w:rFonts w:eastAsiaTheme="minorEastAsia"/>
          <w:kern w:val="24"/>
          <w:sz w:val="28"/>
          <w:szCs w:val="28"/>
        </w:rPr>
        <w:t>Осуществлять преемственные связи при подготовке к школе в условиях детского сада – образовательная область «Физическое развитие»</w:t>
      </w:r>
    </w:p>
    <w:p w:rsidR="00C57563" w:rsidRPr="00C57563" w:rsidRDefault="00C57563" w:rsidP="00C575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7563">
        <w:rPr>
          <w:rFonts w:eastAsiaTheme="minorEastAsia"/>
          <w:kern w:val="24"/>
          <w:sz w:val="28"/>
          <w:szCs w:val="28"/>
        </w:rPr>
        <w:t> </w:t>
      </w:r>
    </w:p>
    <w:p w:rsidR="0001161B" w:rsidRDefault="00C57563" w:rsidP="00C57563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C5756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Предполагаемые результаты</w:t>
      </w:r>
      <w:r w:rsidR="00BC586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</w:p>
    <w:p w:rsidR="00C57563" w:rsidRPr="00C57563" w:rsidRDefault="0001161B" w:rsidP="00C575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61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«ГТО – путь к здоровью и самореализации семьи».</w:t>
      </w:r>
    </w:p>
    <w:p w:rsidR="00C57563" w:rsidRPr="00C57563" w:rsidRDefault="00C57563" w:rsidP="00BC5863">
      <w:pPr>
        <w:numPr>
          <w:ilvl w:val="0"/>
          <w:numId w:val="1"/>
        </w:numPr>
        <w:spacing w:after="0" w:line="360" w:lineRule="auto"/>
        <w:ind w:left="851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6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Повышение уровня физического развития и укрепления здоровья детей.</w:t>
      </w:r>
    </w:p>
    <w:p w:rsidR="00C57563" w:rsidRPr="00C57563" w:rsidRDefault="00C57563" w:rsidP="00BC5863">
      <w:pPr>
        <w:numPr>
          <w:ilvl w:val="0"/>
          <w:numId w:val="1"/>
        </w:numPr>
        <w:spacing w:after="0" w:line="360" w:lineRule="auto"/>
        <w:ind w:left="851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6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Повышение интереса детей к физическим упражнениям, спорту и здоровому образу жизни.</w:t>
      </w:r>
    </w:p>
    <w:p w:rsidR="00C57563" w:rsidRPr="00C57563" w:rsidRDefault="00C57563" w:rsidP="00BC5863">
      <w:pPr>
        <w:numPr>
          <w:ilvl w:val="0"/>
          <w:numId w:val="1"/>
        </w:numPr>
        <w:spacing w:after="0" w:line="360" w:lineRule="auto"/>
        <w:ind w:left="851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56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Вовлечение  детей</w:t>
      </w:r>
      <w:proofErr w:type="gramEnd"/>
      <w:r w:rsidRPr="00C5756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 систематические занятия спортом, выявление их склонности и пригодности для дальнейших занятий спортом, воспитание устойчивого интереса к ним;</w:t>
      </w:r>
    </w:p>
    <w:p w:rsidR="001C4A53" w:rsidRPr="00BC5863" w:rsidRDefault="00C57563" w:rsidP="00BC5863">
      <w:pPr>
        <w:numPr>
          <w:ilvl w:val="0"/>
          <w:numId w:val="1"/>
        </w:numPr>
        <w:spacing w:after="0" w:line="360" w:lineRule="auto"/>
        <w:ind w:left="851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6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>Выполнение норм ГТО всеми желающими участн</w:t>
      </w:r>
      <w:r w:rsidR="00BC586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иками образовательного процесса.</w:t>
      </w:r>
    </w:p>
    <w:sectPr w:rsidR="001C4A53" w:rsidRPr="00BC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12AF"/>
    <w:multiLevelType w:val="hybridMultilevel"/>
    <w:tmpl w:val="D778959A"/>
    <w:lvl w:ilvl="0" w:tplc="C3D688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A09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C48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8DE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6E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A64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04C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4F1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C6A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8E"/>
    <w:rsid w:val="0001161B"/>
    <w:rsid w:val="0019558E"/>
    <w:rsid w:val="001C4A53"/>
    <w:rsid w:val="00BC5863"/>
    <w:rsid w:val="00C5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BDF4-76D9-47C6-B64B-B5A06640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5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Провкова</dc:creator>
  <cp:keywords/>
  <dc:description/>
  <cp:lastModifiedBy>АХЧ</cp:lastModifiedBy>
  <cp:revision>4</cp:revision>
  <dcterms:created xsi:type="dcterms:W3CDTF">2018-10-06T17:06:00Z</dcterms:created>
  <dcterms:modified xsi:type="dcterms:W3CDTF">2022-04-15T13:13:00Z</dcterms:modified>
</cp:coreProperties>
</file>